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商会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对老党员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、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生活困难党员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调查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摸底的通知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各会员企业：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为充分体现党组织对老党员、困难党员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关怀和帮助，增强党组织的凝聚力和战斗力，调动广大党员工作积极性，经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商会党支部和党建工作委员会</w:t>
      </w:r>
      <w:r>
        <w:rPr>
          <w:rFonts w:hint="eastAsia" w:ascii="仿宋_GB2312" w:eastAsia="仿宋_GB2312"/>
          <w:sz w:val="32"/>
          <w:szCs w:val="32"/>
          <w:lang w:eastAsia="zh-CN"/>
        </w:rPr>
        <w:t>研究，</w:t>
      </w:r>
      <w:r>
        <w:rPr>
          <w:rFonts w:hint="eastAsia" w:ascii="仿宋_GB2312" w:eastAsia="仿宋_GB2312"/>
          <w:sz w:val="32"/>
          <w:szCs w:val="32"/>
        </w:rPr>
        <w:t>决定对</w:t>
      </w:r>
      <w:r>
        <w:rPr>
          <w:rFonts w:hint="eastAsia" w:ascii="仿宋_GB2312" w:eastAsia="仿宋_GB2312"/>
          <w:sz w:val="32"/>
          <w:szCs w:val="32"/>
          <w:lang w:eastAsia="zh-CN"/>
        </w:rPr>
        <w:t>商会</w:t>
      </w:r>
      <w:r>
        <w:rPr>
          <w:rFonts w:hint="eastAsia" w:ascii="仿宋_GB2312" w:eastAsia="仿宋_GB2312"/>
          <w:sz w:val="32"/>
          <w:szCs w:val="32"/>
        </w:rPr>
        <w:t>老党员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生活困难党员进行一次调查摸底。现将有关事项通知如下: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困难党员、老党员界定标准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1、困难党员：城镇党员家庭月平均收入低于当地城镇最低生活保障线的；农村党员家庭年人均纯收入低于当地农村最低生活保障线的。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2、老党员：建国前老党员统计范围为：1949年9月30日前入党的老党员；建国后老党员统计范围为：1949年9月30日后入党，党龄满50周年且年满75周岁的党员。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二、做好表格填写工作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要在调查摸底的基础上认真填写《安徽省电线电缆商会老党员、困难党员登记表》，并于4月17日之前发至安徽省电线电缆商会党支部。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联系人：胡良健 13966672877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QQ: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1159090082   邮箱：1159090082@qq.com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：《安徽省电线电缆商会老党员、困难党员登记表》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安徽省电线电缆商会党支部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安徽省电线电缆商会党建工作委员会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安徽省电线电缆商会老党员、困难党员登记表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151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5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15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入党时间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个人月收入（元）</w:t>
            </w:r>
          </w:p>
        </w:tc>
        <w:tc>
          <w:tcPr>
            <w:tcW w:w="115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家庭主要成员数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年总收入（元）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现（原）工作单位及职务</w:t>
            </w:r>
          </w:p>
        </w:tc>
        <w:tc>
          <w:tcPr>
            <w:tcW w:w="3991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离休或退休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居住地址</w:t>
            </w:r>
          </w:p>
        </w:tc>
        <w:tc>
          <w:tcPr>
            <w:tcW w:w="3991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6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困难原因</w:t>
            </w:r>
          </w:p>
        </w:tc>
        <w:tc>
          <w:tcPr>
            <w:tcW w:w="6833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单位党组织意见</w:t>
            </w:r>
          </w:p>
        </w:tc>
        <w:tc>
          <w:tcPr>
            <w:tcW w:w="6833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ind w:firstLine="4480" w:firstLineChars="1600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备注：老党员只需填写基本信息。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E6BE1"/>
    <w:multiLevelType w:val="singleLevel"/>
    <w:tmpl w:val="D76E6BE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4D7"/>
    <w:rsid w:val="000D11A8"/>
    <w:rsid w:val="006834D7"/>
    <w:rsid w:val="0DA12462"/>
    <w:rsid w:val="1AB01E4D"/>
    <w:rsid w:val="1D29327B"/>
    <w:rsid w:val="40CF4A07"/>
    <w:rsid w:val="518C37C2"/>
    <w:rsid w:val="55CE4E52"/>
    <w:rsid w:val="715D11DD"/>
    <w:rsid w:val="76A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2020-04-07T05:30:00Z</dcterms:created>
  <dc:creator>Administrator</dc:creator>
  <cp:lastModifiedBy> ╮Shadow</cp:lastModifiedBy>
  <dcterms:modified xsi:type="dcterms:W3CDTF">2020-04-07T06:35:38Z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