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color w:val="auto"/>
          <w:w w:val="9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天康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杯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2021年安徽省电线电缆制造工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（绞制工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职业技能竞赛组织委员会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仿宋_GB2312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</w:rPr>
        <w:t>主  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" w:hAnsi="仿宋" w:eastAsia="仿宋_GB2312" w:cs="Times New Roman"/>
          <w:color w:val="auto"/>
          <w:sz w:val="32"/>
          <w:szCs w:val="32"/>
          <w:lang w:val="en-US" w:eastAsia="zh-CN"/>
        </w:rPr>
        <w:t>许建清</w:t>
      </w:r>
      <w:r>
        <w:rPr>
          <w:rFonts w:hint="eastAsia" w:ascii="仿宋" w:hAnsi="仿宋" w:eastAsia="仿宋_GB2312" w:cs="Times New Roman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_GB2312"/>
          <w:b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省总工会副主席、党组成员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eastAsia="zh-CN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" w:hAnsi="仿宋" w:eastAsia="仿宋_GB2312"/>
          <w:color w:val="auto"/>
          <w:sz w:val="32"/>
          <w:szCs w:val="32"/>
        </w:rPr>
        <w:t xml:space="preserve">李俊波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省工商联副主席、党组成员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_GB2312"/>
          <w:color w:val="auto"/>
          <w:sz w:val="32"/>
          <w:szCs w:val="32"/>
          <w:lang w:val="en-US" w:eastAsia="zh-CN"/>
        </w:rPr>
        <w:t>胡  靖  团省</w:t>
      </w:r>
      <w:r>
        <w:rPr>
          <w:rFonts w:hint="eastAsia" w:ascii="仿宋" w:hAnsi="仿宋" w:eastAsia="仿宋_GB2312"/>
          <w:color w:val="auto"/>
          <w:sz w:val="32"/>
          <w:szCs w:val="32"/>
        </w:rPr>
        <w:t>委</w:t>
      </w:r>
      <w:r>
        <w:rPr>
          <w:rFonts w:hint="eastAsia" w:ascii="仿宋" w:hAnsi="仿宋" w:eastAsia="仿宋_GB2312"/>
          <w:color w:val="auto"/>
          <w:sz w:val="32"/>
          <w:szCs w:val="32"/>
          <w:lang w:eastAsia="zh-CN"/>
        </w:rPr>
        <w:t>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仿宋_GB2312"/>
          <w:color w:val="auto"/>
          <w:sz w:val="32"/>
          <w:szCs w:val="32"/>
        </w:rPr>
      </w:pPr>
      <w:r>
        <w:rPr>
          <w:rFonts w:hint="eastAsia" w:ascii="仿宋" w:hAnsi="仿宋" w:eastAsia="仿宋_GB2312"/>
          <w:color w:val="auto"/>
          <w:sz w:val="32"/>
          <w:szCs w:val="32"/>
        </w:rPr>
        <w:t xml:space="preserve">赵  宽  </w:t>
      </w:r>
      <w:r>
        <w:rPr>
          <w:rFonts w:hint="eastAsia" w:ascii="仿宋" w:hAnsi="仿宋" w:eastAsia="仿宋_GB2312"/>
          <w:color w:val="auto"/>
          <w:spacing w:val="-20"/>
          <w:sz w:val="32"/>
          <w:szCs w:val="32"/>
        </w:rPr>
        <w:t>省电线电缆商会会长、安徽天康（集团）股份有限公司董事长</w:t>
      </w:r>
      <w:r>
        <w:rPr>
          <w:rFonts w:hint="eastAsia" w:ascii="仿宋" w:hAnsi="仿宋" w:eastAsia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eastAsia="zh-CN"/>
        </w:rPr>
        <w:t>委  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仿宋_GB2312"/>
          <w:color w:val="auto"/>
          <w:sz w:val="32"/>
          <w:szCs w:val="32"/>
        </w:rPr>
      </w:pPr>
      <w:r>
        <w:rPr>
          <w:rFonts w:hint="eastAsia" w:ascii="仿宋" w:hAnsi="仿宋" w:eastAsia="仿宋_GB2312"/>
          <w:color w:val="auto"/>
          <w:sz w:val="32"/>
          <w:szCs w:val="32"/>
        </w:rPr>
        <w:t>惠  蕙  省机械冶金工会主席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仿宋_GB2312"/>
          <w:color w:val="auto"/>
          <w:sz w:val="32"/>
          <w:szCs w:val="32"/>
        </w:rPr>
      </w:pPr>
      <w:r>
        <w:rPr>
          <w:rFonts w:hint="eastAsia" w:ascii="仿宋" w:hAnsi="仿宋" w:eastAsia="仿宋_GB2312"/>
          <w:color w:val="auto"/>
          <w:sz w:val="32"/>
          <w:szCs w:val="32"/>
        </w:rPr>
        <w:t>李  颖  省工商联会员处处长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_GB2312"/>
          <w:color w:val="auto"/>
          <w:sz w:val="32"/>
          <w:szCs w:val="32"/>
          <w:lang w:val="en-US" w:eastAsia="zh-CN"/>
        </w:rPr>
        <w:t xml:space="preserve">陈永刚  </w:t>
      </w:r>
      <w:r>
        <w:rPr>
          <w:rFonts w:hint="eastAsia" w:ascii="仿宋" w:hAnsi="仿宋" w:eastAsia="仿宋_GB2312"/>
          <w:color w:val="auto"/>
          <w:sz w:val="32"/>
          <w:szCs w:val="32"/>
        </w:rPr>
        <w:t>团省委</w:t>
      </w:r>
      <w:r>
        <w:rPr>
          <w:rFonts w:hint="eastAsia" w:ascii="仿宋" w:hAnsi="仿宋" w:eastAsia="仿宋_GB2312"/>
          <w:color w:val="auto"/>
          <w:sz w:val="32"/>
          <w:szCs w:val="32"/>
          <w:lang w:eastAsia="zh-CN"/>
        </w:rPr>
        <w:t>青少年发展和权益维护部部长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_GB2312"/>
          <w:color w:val="auto"/>
          <w:sz w:val="32"/>
          <w:szCs w:val="32"/>
          <w:lang w:eastAsia="zh-CN"/>
        </w:rPr>
        <w:t>陈</w:t>
      </w:r>
      <w:r>
        <w:rPr>
          <w:rFonts w:hint="eastAsia" w:ascii="仿宋" w:hAnsi="仿宋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_GB2312"/>
          <w:color w:val="auto"/>
          <w:sz w:val="32"/>
          <w:szCs w:val="32"/>
          <w:lang w:eastAsia="zh-CN"/>
        </w:rPr>
        <w:t>伟</w:t>
      </w:r>
      <w:r>
        <w:rPr>
          <w:rFonts w:hint="eastAsia" w:ascii="仿宋" w:hAnsi="仿宋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_GB2312"/>
          <w:color w:val="auto"/>
          <w:sz w:val="32"/>
          <w:szCs w:val="32"/>
        </w:rPr>
        <w:t>省机械冶金工会</w:t>
      </w:r>
      <w:r>
        <w:rPr>
          <w:rFonts w:hint="eastAsia" w:ascii="仿宋" w:hAnsi="仿宋" w:eastAsia="仿宋_GB2312"/>
          <w:color w:val="auto"/>
          <w:sz w:val="32"/>
          <w:szCs w:val="32"/>
          <w:lang w:eastAsia="zh-CN"/>
        </w:rPr>
        <w:t>二级调研员、经审会主任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264" w:hanging="1264" w:hangingChars="400"/>
        <w:jc w:val="left"/>
        <w:textAlignment w:val="auto"/>
        <w:rPr>
          <w:rFonts w:hint="eastAsia" w:ascii="仿宋" w:hAnsi="仿宋" w:eastAsia="仿宋_GB2312"/>
          <w:color w:val="auto"/>
          <w:sz w:val="32"/>
          <w:szCs w:val="32"/>
        </w:rPr>
      </w:pPr>
      <w:r>
        <w:rPr>
          <w:rFonts w:hint="eastAsia" w:ascii="仿宋" w:hAnsi="仿宋" w:eastAsia="仿宋_GB2312"/>
          <w:color w:val="auto"/>
          <w:sz w:val="32"/>
          <w:szCs w:val="32"/>
        </w:rPr>
        <w:t>沈文植  省电线电缆商会执行会长兼法人、合肥环宇电线电缆有限责任公司董事长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" w:hAnsi="仿宋" w:eastAsia="仿宋_GB2312"/>
          <w:color w:val="auto"/>
          <w:sz w:val="32"/>
          <w:szCs w:val="32"/>
        </w:rPr>
        <w:t xml:space="preserve">叶明竹  </w:t>
      </w:r>
      <w:r>
        <w:rPr>
          <w:rFonts w:hint="eastAsia" w:ascii="仿宋" w:hAnsi="仿宋" w:eastAsia="仿宋_GB2312"/>
          <w:color w:val="auto"/>
          <w:spacing w:val="0"/>
          <w:w w:val="100"/>
          <w:sz w:val="32"/>
          <w:szCs w:val="32"/>
        </w:rPr>
        <w:t>省电线电缆商会监事会主席、安徽华宇电缆集团有限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264" w:firstLineChars="400"/>
        <w:jc w:val="left"/>
        <w:textAlignment w:val="auto"/>
        <w:rPr>
          <w:rFonts w:hint="eastAsia" w:ascii="仿宋" w:hAnsi="仿宋" w:eastAsia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" w:hAnsi="仿宋" w:eastAsia="仿宋_GB2312"/>
          <w:color w:val="auto"/>
          <w:spacing w:val="0"/>
          <w:w w:val="100"/>
          <w:sz w:val="32"/>
          <w:szCs w:val="32"/>
        </w:rPr>
        <w:t>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" w:hAnsi="仿宋" w:eastAsia="仿宋_GB2312"/>
          <w:color w:val="auto"/>
          <w:spacing w:val="0"/>
          <w:w w:val="100"/>
          <w:sz w:val="32"/>
          <w:szCs w:val="32"/>
        </w:rPr>
        <w:t>盛业华  无为</w:t>
      </w:r>
      <w:r>
        <w:rPr>
          <w:rFonts w:hint="eastAsia" w:ascii="仿宋" w:hAnsi="仿宋" w:eastAsia="仿宋_GB2312"/>
          <w:color w:val="auto"/>
          <w:spacing w:val="0"/>
          <w:w w:val="100"/>
          <w:sz w:val="32"/>
          <w:szCs w:val="32"/>
          <w:lang w:eastAsia="zh-CN"/>
        </w:rPr>
        <w:t>市</w:t>
      </w:r>
      <w:r>
        <w:rPr>
          <w:rFonts w:hint="eastAsia" w:ascii="仿宋" w:hAnsi="仿宋" w:eastAsia="仿宋_GB2312"/>
          <w:color w:val="auto"/>
          <w:spacing w:val="0"/>
          <w:w w:val="100"/>
          <w:sz w:val="32"/>
          <w:szCs w:val="32"/>
        </w:rPr>
        <w:t>电线电缆行业协会会长、安徽华能电缆集团有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264" w:firstLineChars="400"/>
        <w:jc w:val="left"/>
        <w:textAlignment w:val="auto"/>
        <w:rPr>
          <w:rFonts w:hint="eastAsia" w:ascii="仿宋" w:hAnsi="仿宋" w:eastAsia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" w:hAnsi="仿宋" w:eastAsia="仿宋_GB2312"/>
          <w:color w:val="auto"/>
          <w:spacing w:val="0"/>
          <w:w w:val="100"/>
          <w:sz w:val="32"/>
          <w:szCs w:val="32"/>
        </w:rPr>
        <w:t>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仿宋_GB2312"/>
          <w:color w:val="auto"/>
          <w:sz w:val="32"/>
          <w:szCs w:val="32"/>
        </w:rPr>
      </w:pPr>
      <w:r>
        <w:rPr>
          <w:rFonts w:hint="eastAsia" w:ascii="仿宋" w:hAnsi="仿宋" w:eastAsia="仿宋_GB2312"/>
          <w:color w:val="auto"/>
          <w:sz w:val="32"/>
          <w:szCs w:val="32"/>
        </w:rPr>
        <w:t>毛文章  安徽天康（集团）股份有限公司总经理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仿宋_GB2312"/>
          <w:color w:val="auto"/>
          <w:sz w:val="32"/>
          <w:szCs w:val="32"/>
        </w:rPr>
      </w:pPr>
      <w:r>
        <w:rPr>
          <w:rFonts w:hint="eastAsia" w:ascii="仿宋" w:hAnsi="仿宋" w:eastAsia="仿宋_GB2312"/>
          <w:color w:val="auto"/>
          <w:sz w:val="32"/>
          <w:szCs w:val="32"/>
        </w:rPr>
        <w:t xml:space="preserve">胡良健  省电线电缆商会秘书长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eastAsia="zh-CN"/>
        </w:rPr>
        <w:t>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_GB2312"/>
          <w:color w:val="auto"/>
          <w:sz w:val="32"/>
          <w:szCs w:val="32"/>
        </w:rPr>
        <w:t>胡良健</w:t>
      </w:r>
      <w:r>
        <w:rPr>
          <w:rFonts w:ascii="仿宋" w:hAnsi="仿宋" w:eastAsia="仿宋_GB2312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_GB2312"/>
          <w:color w:val="auto"/>
          <w:sz w:val="32"/>
          <w:szCs w:val="32"/>
        </w:rPr>
        <w:t>省电线电缆商会秘书长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val="en-US" w:eastAsia="zh-CN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李大伟  </w:t>
      </w:r>
      <w:r>
        <w:rPr>
          <w:rFonts w:hint="eastAsia" w:ascii="仿宋" w:hAnsi="仿宋" w:eastAsia="仿宋_GB2312"/>
          <w:color w:val="auto"/>
          <w:sz w:val="32"/>
          <w:szCs w:val="32"/>
        </w:rPr>
        <w:t>省机械冶金工会</w:t>
      </w:r>
      <w:r>
        <w:rPr>
          <w:rFonts w:hint="eastAsia" w:ascii="仿宋" w:hAnsi="仿宋" w:eastAsia="仿宋_GB2312"/>
          <w:color w:val="auto"/>
          <w:sz w:val="32"/>
          <w:szCs w:val="32"/>
          <w:lang w:eastAsia="zh-CN"/>
        </w:rPr>
        <w:t>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仿宋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_GB2312"/>
          <w:color w:val="auto"/>
          <w:sz w:val="32"/>
          <w:szCs w:val="32"/>
          <w:lang w:val="en-US" w:eastAsia="zh-CN"/>
        </w:rPr>
        <w:t xml:space="preserve">张国栋  </w:t>
      </w:r>
      <w:r>
        <w:rPr>
          <w:rFonts w:hint="eastAsia" w:ascii="仿宋" w:hAnsi="仿宋" w:eastAsia="仿宋_GB2312"/>
          <w:color w:val="auto"/>
          <w:sz w:val="32"/>
          <w:szCs w:val="32"/>
        </w:rPr>
        <w:t>团省委</w:t>
      </w:r>
      <w:r>
        <w:rPr>
          <w:rFonts w:hint="eastAsia" w:ascii="仿宋" w:hAnsi="仿宋" w:eastAsia="仿宋_GB2312"/>
          <w:color w:val="auto"/>
          <w:sz w:val="32"/>
          <w:szCs w:val="32"/>
          <w:lang w:eastAsia="zh-CN"/>
        </w:rPr>
        <w:t>青少年发展和权益维护部副部长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_GB2312"/>
          <w:color w:val="auto"/>
          <w:sz w:val="32"/>
          <w:szCs w:val="32"/>
        </w:rPr>
        <w:t>省机械冶金工会</w:t>
      </w:r>
      <w:r>
        <w:rPr>
          <w:rFonts w:hint="eastAsia" w:ascii="仿宋" w:hAnsi="仿宋" w:eastAsia="仿宋_GB2312"/>
          <w:color w:val="auto"/>
          <w:sz w:val="32"/>
          <w:szCs w:val="32"/>
          <w:lang w:eastAsia="zh-CN"/>
        </w:rPr>
        <w:t>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仿宋_GB2312"/>
          <w:color w:val="auto"/>
          <w:sz w:val="32"/>
          <w:szCs w:val="32"/>
        </w:rPr>
      </w:pPr>
      <w:r>
        <w:rPr>
          <w:rFonts w:hint="eastAsia" w:ascii="仿宋" w:hAnsi="仿宋" w:eastAsia="仿宋_GB2312"/>
          <w:color w:val="auto"/>
          <w:sz w:val="32"/>
          <w:szCs w:val="32"/>
        </w:rPr>
        <w:t>王良琪  无为县电线电缆行业协会秘书长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马  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_GB2312"/>
          <w:color w:val="auto"/>
          <w:sz w:val="32"/>
          <w:szCs w:val="32"/>
        </w:rPr>
        <w:t>安徽天康（集团）股份有限公司办公室</w:t>
      </w:r>
      <w:r>
        <w:rPr>
          <w:rFonts w:hint="eastAsia" w:ascii="仿宋" w:hAnsi="仿宋" w:eastAsia="仿宋_GB2312"/>
          <w:color w:val="auto"/>
          <w:sz w:val="32"/>
          <w:szCs w:val="32"/>
          <w:lang w:val="en-US" w:eastAsia="zh-CN"/>
        </w:rPr>
        <w:t>副</w:t>
      </w:r>
      <w:r>
        <w:rPr>
          <w:rFonts w:hint="eastAsia" w:ascii="仿宋" w:hAnsi="仿宋" w:eastAsia="仿宋_GB2312"/>
          <w:color w:val="auto"/>
          <w:sz w:val="32"/>
          <w:szCs w:val="32"/>
        </w:rPr>
        <w:t>主任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587" w:bottom="1440" w:left="1588" w:header="851" w:footer="992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Arial Unicode MS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华文楷体" w:hAnsi="华文楷体" w:eastAsia="华文楷体"/>
      </w:rPr>
    </w:pPr>
    <w:r>
      <w:rPr>
        <w:rFonts w:ascii="华文楷体" w:hAnsi="华文楷体" w:eastAsia="华文楷体"/>
      </w:rPr>
      <w:fldChar w:fldCharType="begin"/>
    </w:r>
    <w:r>
      <w:rPr>
        <w:rFonts w:ascii="华文楷体" w:hAnsi="华文楷体" w:eastAsia="华文楷体"/>
      </w:rPr>
      <w:instrText xml:space="preserve"> PAGE   \* MERGEFORMAT </w:instrText>
    </w:r>
    <w:r>
      <w:rPr>
        <w:rFonts w:ascii="华文楷体" w:hAnsi="华文楷体" w:eastAsia="华文楷体"/>
      </w:rPr>
      <w:fldChar w:fldCharType="separate"/>
    </w:r>
    <w:r>
      <w:rPr>
        <w:rFonts w:ascii="华文楷体" w:hAnsi="Batang" w:eastAsia="Batang" w:cs="Batang"/>
        <w:lang w:val="zh-CN"/>
      </w:rPr>
      <w:t>11</w:t>
    </w:r>
    <w:r>
      <w:rPr>
        <w:rFonts w:ascii="华文楷体" w:hAnsi="华文楷体" w:eastAsia="华文楷体"/>
      </w:rPr>
      <w:fldChar w:fldCharType="end"/>
    </w:r>
  </w:p>
  <w:p>
    <w:pPr>
      <w:pStyle w:val="3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A75EF"/>
    <w:rsid w:val="0C7B1119"/>
    <w:rsid w:val="145E4FD3"/>
    <w:rsid w:val="1A2C1B0C"/>
    <w:rsid w:val="1CF34F09"/>
    <w:rsid w:val="1DE177D9"/>
    <w:rsid w:val="1EE74B13"/>
    <w:rsid w:val="275C1058"/>
    <w:rsid w:val="37FFC574"/>
    <w:rsid w:val="38365DC2"/>
    <w:rsid w:val="440C75F5"/>
    <w:rsid w:val="4C256861"/>
    <w:rsid w:val="4FA34C96"/>
    <w:rsid w:val="560D7EC1"/>
    <w:rsid w:val="56607AF0"/>
    <w:rsid w:val="58A755A6"/>
    <w:rsid w:val="590A440A"/>
    <w:rsid w:val="5EC21AA9"/>
    <w:rsid w:val="64B847AA"/>
    <w:rsid w:val="66E32D46"/>
    <w:rsid w:val="672370FB"/>
    <w:rsid w:val="67E07237"/>
    <w:rsid w:val="68C435A7"/>
    <w:rsid w:val="6A7EBFF2"/>
    <w:rsid w:val="6EC23E24"/>
    <w:rsid w:val="70352E0A"/>
    <w:rsid w:val="742D069B"/>
    <w:rsid w:val="7FBE6A65"/>
    <w:rsid w:val="9FFC57ED"/>
    <w:rsid w:val="ADDEEC39"/>
    <w:rsid w:val="BFDDB394"/>
    <w:rsid w:val="DDFE183F"/>
    <w:rsid w:val="E7B87F58"/>
    <w:rsid w:val="F957624D"/>
    <w:rsid w:val="FB38282F"/>
    <w:rsid w:val="FFFDD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5138</Words>
  <Characters>5368</Characters>
  <Lines>0</Lines>
  <Paragraphs>0</Paragraphs>
  <TotalTime>13</TotalTime>
  <ScaleCrop>false</ScaleCrop>
  <LinksUpToDate>false</LinksUpToDate>
  <CharactersWithSpaces>5603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2021-06-04T22:04:00Z</dcterms:created>
  <dc:creator>HLJ</dc:creator>
  <cp:lastModifiedBy>mary</cp:lastModifiedBy>
  <dcterms:modified xsi:type="dcterms:W3CDTF">2021-07-03T14:52:51Z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C530B3E764624D758E72F035ED68FD04</vt:lpwstr>
  </property>
</Properties>
</file>