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9" w:leftChars="-495" w:firstLine="804" w:firstLineChars="94"/>
        <w:jc w:val="center"/>
        <w:rPr>
          <w:rFonts w:ascii="方正大标宋简体" w:eastAsia="方正大标宋简体"/>
          <w:color w:val="FF3300"/>
          <w:spacing w:val="6"/>
          <w:w w:val="65"/>
          <w:kern w:val="0"/>
          <w:sz w:val="120"/>
          <w:szCs w:val="120"/>
        </w:rPr>
      </w:pPr>
      <w:r>
        <w:rPr>
          <w:rFonts w:ascii="仿宋_GB2312" w:hAnsi="仿宋_GB2312" w:eastAsia="仿宋_GB2312" w:cs="仿宋_GB2312"/>
          <w:b/>
          <w:bCs/>
          <w:color w:val="FF3300"/>
          <w:spacing w:val="6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977900</wp:posOffset>
                </wp:positionV>
                <wp:extent cx="5962015" cy="8255"/>
                <wp:effectExtent l="0" t="13970" r="635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015" cy="825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1pt;margin-top:77pt;height:0.65pt;width:469.45pt;z-index:251659264;mso-width-relative:page;mso-height-relative:page;" filled="f" stroked="t" coordsize="21600,21600" o:gfxdata="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JULgYLaAAAACwEAAA8AAAAAAAAAAQAgAAAAIgAAAGRycy9kb3ducmV2Lnht&#10;bFBLAQIUABQAAAAIAIdO4kCAzqvL9wEAAOoDAAAOAAAAAAAAAAEAIAAAACkBAABkcnMvZTJvRG9j&#10;LnhtbFBLBQYAAAAABgAGAFkBAACSBQAAAAA=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仿宋_GB2312"/>
          <w:b/>
          <w:bCs/>
          <w:color w:val="FF3300"/>
          <w:spacing w:val="6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935990</wp:posOffset>
                </wp:positionV>
                <wp:extent cx="5952490" cy="762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49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8pt;margin-top:73.7pt;height:0.6pt;width:468.7pt;z-index:251660288;mso-width-relative:page;mso-height-relative:page;" filled="f" stroked="t" coordsize="21600,21600" o:gfxdata="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sY8EK2QAAAAsBAAAPAAAAAAAAAAEAIAAAACIAAABkcnMvZG93bnJldi54bWxQ&#10;SwECFAAUAAAACACHTuJAav5wt/YBAADpAwAADgAAAAAAAAABACAAAAAoAQAAZHJzL2Uyb0RvYy54&#10;bWxQSwUGAAAAAAYABgBZAQAAkAUAAAAA&#10;">
                <v:fill on="f" focussize="0,0"/>
                <v:stroke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方正大标宋简体" w:eastAsia="方正大标宋简体"/>
          <w:color w:val="FF3300"/>
          <w:spacing w:val="6"/>
          <w:w w:val="78"/>
          <w:kern w:val="0"/>
          <w:sz w:val="120"/>
          <w:szCs w:val="120"/>
        </w:rPr>
        <w:t>安徽省电线电缆商会</w:t>
      </w:r>
    </w:p>
    <w:p>
      <w:pPr>
        <w:ind w:firstLine="360" w:firstLineChars="100"/>
        <w:jc w:val="right"/>
        <w:rPr>
          <w:rFonts w:ascii="方正小标宋简体" w:hAnsi="宋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关于召开商会四届五次常务会长（扩大）会议的通知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会长、监事会主席、执行会长、支部书记、常务会长、新增会员：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经研究决定，安徽省电线电缆商会四届五次常务会长（扩大）会议定于2022年2月25日（星期五）在合肥市白金汉爵大酒店召开。现将有关事宜通知如下：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时间: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2022年2月25日下午13：30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地点：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白金汉爵大酒店1楼105室（合肥市包河区徽州大道5111号万泉河路与徽州大道交叉口西南角）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三、参会人员: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会长、监事会主席、执行会长、支部书记、常务会长、新增会员、秘书处人员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四、议程：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1、主持人介绍参会嘉宾；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2、省工商联会员处领导解读商会换届相关文件；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3、秘书长汇报换届筹备工作征求意见情况；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4、讨论确定换届筹备领导小组名单；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5、新增会员自我介绍、领导授牌并颁发证书；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6、领导讲话。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eastAsia="仿宋_GB2312"/>
          <w:b w:val="0"/>
          <w:sz w:val="32"/>
          <w:szCs w:val="28"/>
          <w:lang w:eastAsia="zh-CN"/>
        </w:rPr>
      </w:pPr>
      <w:r>
        <w:rPr>
          <w:rFonts w:hint="eastAsia" w:ascii="仿宋" w:hAnsi="仿宋" w:eastAsia="仿宋_GB2312" w:cs="仿宋"/>
          <w:b w:val="0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会长、监事会主席、执行会长、支部书记、常务会长、新增会员，</w:t>
      </w:r>
      <w:r>
        <w:rPr>
          <w:rFonts w:hint="eastAsia" w:ascii="仿宋" w:hAnsi="仿宋" w:eastAsia="仿宋_GB2312" w:cs="仿宋"/>
          <w:b w:val="0"/>
          <w:sz w:val="32"/>
          <w:szCs w:val="32"/>
        </w:rPr>
        <w:t>接到通知后安排好工作，</w:t>
      </w:r>
      <w:r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  <w:t>按</w:t>
      </w:r>
      <w:r>
        <w:rPr>
          <w:rFonts w:hint="eastAsia" w:ascii="仿宋" w:hAnsi="仿宋" w:eastAsia="仿宋_GB2312" w:cs="仿宋"/>
          <w:b w:val="0"/>
          <w:sz w:val="32"/>
          <w:szCs w:val="32"/>
        </w:rPr>
        <w:t>时参会。</w:t>
      </w:r>
      <w:r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_GB2312" w:cs="仿宋"/>
          <w:b w:val="0"/>
          <w:sz w:val="32"/>
          <w:szCs w:val="32"/>
        </w:rPr>
        <w:t>月</w:t>
      </w:r>
      <w:r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_GB2312" w:cs="仿宋"/>
          <w:b w:val="0"/>
          <w:sz w:val="32"/>
          <w:szCs w:val="32"/>
        </w:rPr>
        <w:t>日前将《回执》传至商会秘书处。</w:t>
      </w:r>
      <w:r>
        <w:rPr>
          <w:rFonts w:hint="eastAsia" w:eastAsia="仿宋_GB2312"/>
          <w:b w:val="0"/>
          <w:sz w:val="32"/>
          <w:szCs w:val="28"/>
        </w:rPr>
        <w:t>如有不清楚，请在商会网站上查阅</w:t>
      </w:r>
      <w:r>
        <w:rPr>
          <w:rFonts w:eastAsia="仿宋_GB2312"/>
          <w:b w:val="0"/>
          <w:sz w:val="32"/>
          <w:szCs w:val="28"/>
        </w:rPr>
        <w:t>http://www.ahdxdl.com</w:t>
      </w:r>
      <w:r>
        <w:rPr>
          <w:rFonts w:hint="eastAsia" w:eastAsia="仿宋_GB2312"/>
          <w:b w:val="0"/>
          <w:sz w:val="32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 w:val="0"/>
          <w:sz w:val="32"/>
          <w:szCs w:val="32"/>
        </w:rPr>
        <w:t>电话：0551-66680617</w:t>
      </w:r>
      <w:r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_GB2312" w:cs="仿宋"/>
          <w:b w:val="0"/>
          <w:sz w:val="32"/>
          <w:szCs w:val="32"/>
        </w:rPr>
        <w:t>QQ：1159090082</w:t>
      </w:r>
      <w:r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_GB2312" w:cs="仿宋"/>
          <w:b w:val="0"/>
          <w:sz w:val="32"/>
          <w:szCs w:val="32"/>
          <w:lang w:eastAsia="zh-CN"/>
        </w:rPr>
      </w:pPr>
      <w:r>
        <w:rPr>
          <w:rFonts w:hint="eastAsia" w:ascii="仿宋" w:hAnsi="仿宋" w:eastAsia="仿宋_GB2312" w:cs="仿宋"/>
          <w:b w:val="0"/>
          <w:sz w:val="32"/>
          <w:szCs w:val="32"/>
        </w:rPr>
        <w:t>邮箱：</w:t>
      </w:r>
      <w:r>
        <w:rPr>
          <w:rFonts w:hint="eastAsia" w:ascii="仿宋" w:hAnsi="仿宋" w:eastAsia="仿宋_GB2312" w:cs="仿宋"/>
          <w:b w:val="0"/>
          <w:sz w:val="32"/>
          <w:szCs w:val="32"/>
        </w:rPr>
        <w:fldChar w:fldCharType="begin"/>
      </w:r>
      <w:r>
        <w:rPr>
          <w:rFonts w:hint="eastAsia" w:ascii="仿宋" w:hAnsi="仿宋" w:eastAsia="仿宋_GB2312" w:cs="仿宋"/>
          <w:b w:val="0"/>
          <w:sz w:val="32"/>
          <w:szCs w:val="32"/>
        </w:rPr>
        <w:instrText xml:space="preserve"> HYPERLINK "mailto:1159090082@qq.com" </w:instrText>
      </w:r>
      <w:r>
        <w:rPr>
          <w:rFonts w:hint="eastAsia" w:ascii="仿宋" w:hAnsi="仿宋" w:eastAsia="仿宋_GB2312" w:cs="仿宋"/>
          <w:b w:val="0"/>
          <w:sz w:val="32"/>
          <w:szCs w:val="32"/>
        </w:rPr>
        <w:fldChar w:fldCharType="separate"/>
      </w:r>
      <w:r>
        <w:rPr>
          <w:rStyle w:val="6"/>
          <w:rFonts w:hint="eastAsia" w:ascii="仿宋" w:hAnsi="仿宋" w:eastAsia="仿宋_GB2312" w:cs="仿宋"/>
          <w:b w:val="0"/>
          <w:sz w:val="32"/>
          <w:szCs w:val="32"/>
        </w:rPr>
        <w:t>1159090082@qq.com</w:t>
      </w:r>
      <w:r>
        <w:rPr>
          <w:rFonts w:hint="eastAsia" w:ascii="仿宋" w:hAnsi="仿宋" w:eastAsia="仿宋_GB2312" w:cs="仿宋"/>
          <w:b w:val="0"/>
          <w:sz w:val="32"/>
          <w:szCs w:val="32"/>
        </w:rPr>
        <w:fldChar w:fldCharType="end"/>
      </w:r>
      <w:r>
        <w:rPr>
          <w:rFonts w:hint="eastAsia" w:ascii="仿宋" w:hAnsi="仿宋" w:eastAsia="仿宋_GB2312" w:cs="仿宋"/>
          <w:b w:val="0"/>
          <w:sz w:val="32"/>
          <w:szCs w:val="32"/>
        </w:rPr>
        <w:t xml:space="preserve"> </w:t>
      </w:r>
      <w:r>
        <w:rPr>
          <w:rFonts w:hint="eastAsia" w:ascii="仿宋" w:hAnsi="仿宋" w:eastAsia="仿宋_GB2312" w:cs="仿宋"/>
          <w:b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_GB2312" w:cs="仿宋"/>
          <w:b w:val="0"/>
          <w:sz w:val="32"/>
          <w:szCs w:val="32"/>
        </w:rPr>
      </w:pPr>
      <w:r>
        <w:rPr>
          <w:rFonts w:hint="eastAsia" w:ascii="仿宋" w:hAnsi="仿宋" w:eastAsia="仿宋_GB2312" w:cs="仿宋"/>
          <w:b w:val="0"/>
          <w:sz w:val="32"/>
          <w:szCs w:val="32"/>
        </w:rPr>
        <w:t>联系人：胡良健 13966672877（微信同号）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_GB2312" w:cs="仿宋"/>
          <w:b w:val="0"/>
          <w:sz w:val="32"/>
          <w:szCs w:val="32"/>
        </w:rPr>
      </w:pPr>
      <w:r>
        <w:rPr>
          <w:rFonts w:hint="eastAsia" w:ascii="仿宋" w:hAnsi="仿宋" w:eastAsia="仿宋_GB2312" w:cs="仿宋"/>
          <w:b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" w:hAnsi="仿宋" w:eastAsia="仿宋_GB2312" w:cs="仿宋"/>
          <w:b w:val="0"/>
          <w:sz w:val="32"/>
          <w:szCs w:val="32"/>
        </w:rPr>
      </w:pPr>
      <w:r>
        <w:rPr>
          <w:rFonts w:hint="eastAsia" w:ascii="仿宋" w:hAnsi="仿宋" w:eastAsia="仿宋_GB2312" w:cs="仿宋"/>
          <w:b w:val="0"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0" w:firstLineChars="1550"/>
        <w:jc w:val="right"/>
        <w:textAlignment w:val="auto"/>
        <w:rPr>
          <w:rFonts w:hint="eastAsia" w:ascii="仿宋" w:hAnsi="仿宋" w:eastAsia="仿宋_GB2312" w:cs="仿宋"/>
          <w:b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960" w:firstLineChars="1550"/>
        <w:jc w:val="right"/>
        <w:textAlignment w:val="auto"/>
        <w:rPr>
          <w:rFonts w:hint="eastAsia" w:ascii="仿宋" w:hAnsi="仿宋" w:eastAsia="仿宋_GB2312" w:cs="仿宋"/>
          <w:b w:val="0"/>
          <w:sz w:val="32"/>
          <w:szCs w:val="32"/>
        </w:rPr>
      </w:pPr>
      <w:r>
        <w:rPr>
          <w:rFonts w:hint="eastAsia" w:ascii="仿宋" w:hAnsi="仿宋" w:eastAsia="仿宋_GB2312" w:cs="仿宋"/>
          <w:b w:val="0"/>
          <w:sz w:val="32"/>
          <w:szCs w:val="32"/>
        </w:rPr>
        <w:t>安徽省电线电缆商会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right"/>
        <w:textAlignment w:val="auto"/>
        <w:rPr>
          <w:rFonts w:hint="eastAsia" w:ascii="方正小标宋简体" w:eastAsia="方正小标宋简体"/>
          <w:bCs/>
          <w:sz w:val="36"/>
          <w:szCs w:val="32"/>
        </w:rPr>
      </w:pPr>
      <w:r>
        <w:rPr>
          <w:rFonts w:hint="eastAsia" w:ascii="仿宋" w:hAnsi="仿宋" w:eastAsia="仿宋_GB2312" w:cs="仿宋"/>
          <w:b w:val="0"/>
          <w:sz w:val="32"/>
          <w:szCs w:val="32"/>
        </w:rPr>
        <w:t xml:space="preserve">                              20</w:t>
      </w:r>
      <w:r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_GB2312" w:cs="仿宋"/>
          <w:b w:val="0"/>
          <w:sz w:val="32"/>
          <w:szCs w:val="32"/>
        </w:rPr>
        <w:t>年</w:t>
      </w:r>
      <w:r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_GB2312" w:cs="仿宋"/>
          <w:b w:val="0"/>
          <w:sz w:val="32"/>
          <w:szCs w:val="32"/>
        </w:rPr>
        <w:t>月</w:t>
      </w:r>
      <w:r>
        <w:rPr>
          <w:rFonts w:hint="eastAsia" w:ascii="仿宋" w:hAnsi="仿宋" w:eastAsia="仿宋_GB2312" w:cs="仿宋"/>
          <w:b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_GB2312" w:cs="仿宋"/>
          <w:b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eastAsia="方正小标宋简体"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080" w:firstLineChars="300"/>
        <w:jc w:val="both"/>
        <w:textAlignment w:val="auto"/>
        <w:rPr>
          <w:rFonts w:hint="eastAsia"/>
          <w:b/>
          <w:sz w:val="44"/>
          <w:szCs w:val="32"/>
        </w:rPr>
      </w:pPr>
      <w:r>
        <w:rPr>
          <w:rFonts w:hint="eastAsia" w:ascii="方正小标宋简体" w:eastAsia="方正小标宋简体"/>
          <w:bCs/>
          <w:sz w:val="36"/>
          <w:szCs w:val="32"/>
        </w:rPr>
        <w:t>商会四届</w:t>
      </w:r>
      <w:r>
        <w:rPr>
          <w:rFonts w:hint="eastAsia" w:ascii="方正小标宋简体" w:eastAsia="方正小标宋简体"/>
          <w:bCs/>
          <w:sz w:val="36"/>
          <w:szCs w:val="32"/>
          <w:lang w:eastAsia="zh-CN"/>
        </w:rPr>
        <w:t>五</w:t>
      </w:r>
      <w:r>
        <w:rPr>
          <w:rFonts w:hint="eastAsia" w:ascii="方正小标宋简体" w:eastAsia="方正小标宋简体"/>
          <w:bCs/>
          <w:sz w:val="36"/>
          <w:szCs w:val="32"/>
        </w:rPr>
        <w:t>次常务会长（扩大）会议</w:t>
      </w:r>
      <w:r>
        <w:rPr>
          <w:rFonts w:hint="eastAsia" w:ascii="方正小标宋简体" w:eastAsia="方正小标宋简体"/>
          <w:bCs/>
          <w:sz w:val="36"/>
          <w:szCs w:val="32"/>
          <w:lang w:eastAsia="zh-CN"/>
        </w:rPr>
        <w:t>回执</w:t>
      </w:r>
    </w:p>
    <w:tbl>
      <w:tblPr>
        <w:tblStyle w:val="3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1065"/>
        <w:gridCol w:w="2100"/>
        <w:gridCol w:w="3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687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37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7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320" w:firstLineChars="100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备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注</w:t>
            </w:r>
          </w:p>
        </w:tc>
        <w:tc>
          <w:tcPr>
            <w:tcW w:w="687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776A13"/>
    <w:multiLevelType w:val="singleLevel"/>
    <w:tmpl w:val="0C776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D411D"/>
    <w:rsid w:val="11047ADA"/>
    <w:rsid w:val="15DC532B"/>
    <w:rsid w:val="283801E1"/>
    <w:rsid w:val="2A277164"/>
    <w:rsid w:val="38520A32"/>
    <w:rsid w:val="3A9F243A"/>
    <w:rsid w:val="3AAD2AA9"/>
    <w:rsid w:val="40CC7BBE"/>
    <w:rsid w:val="4B045718"/>
    <w:rsid w:val="4B1E2185"/>
    <w:rsid w:val="55FD54F6"/>
    <w:rsid w:val="5FB96917"/>
    <w:rsid w:val="62956417"/>
    <w:rsid w:val="6B845507"/>
    <w:rsid w:val="772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2021-06-08T02:43:00Z</dcterms:created>
  <dc:creator>HLJ</dc:creator>
  <cp:lastModifiedBy>sunflower、</cp:lastModifiedBy>
  <dcterms:modified xsi:type="dcterms:W3CDTF">2022-02-16T06:04:44Z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575F4A19AA2844CC867911E73FCE6E77</vt:lpwstr>
  </property>
</Properties>
</file>