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t>参加礼仪、新闻与公文写作专题培训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班</w:t>
      </w: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t>报名回执表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43434"/>
          <w:spacing w:val="0"/>
          <w:sz w:val="28"/>
          <w:szCs w:val="28"/>
        </w:rPr>
      </w:pPr>
    </w:p>
    <w:tbl>
      <w:tblPr>
        <w:tblStyle w:val="2"/>
        <w:tblW w:w="895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6"/>
        <w:gridCol w:w="1450"/>
        <w:gridCol w:w="860"/>
        <w:gridCol w:w="750"/>
        <w:gridCol w:w="780"/>
        <w:gridCol w:w="1050"/>
        <w:gridCol w:w="880"/>
        <w:gridCol w:w="16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6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企业名称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（盖章）</w:t>
            </w:r>
          </w:p>
        </w:tc>
        <w:tc>
          <w:tcPr>
            <w:tcW w:w="744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培训费用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会员：口700元   非会员：口1000元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5" w:hRule="atLeast"/>
        </w:trPr>
        <w:tc>
          <w:tcPr>
            <w:tcW w:w="895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汇款方式：</w:t>
            </w:r>
          </w:p>
          <w:p>
            <w:pP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6"/>
                <w:szCs w:val="36"/>
                <w:lang w:val="en-US" w:eastAsia="zh-CN"/>
              </w:rPr>
              <w:t>户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6"/>
                <w:szCs w:val="36"/>
                <w:lang w:val="en-US" w:eastAsia="zh-CN"/>
              </w:rPr>
              <w:t>名：安徽省电线电缆行业协会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6"/>
                <w:szCs w:val="36"/>
                <w:lang w:val="en-US" w:eastAsia="zh-CN"/>
              </w:rPr>
              <w:t>开户行：工商银行合肥庐东支行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36"/>
                <w:szCs w:val="36"/>
                <w:lang w:val="en-US" w:eastAsia="zh-CN"/>
              </w:rPr>
              <w:t>账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6"/>
                <w:szCs w:val="36"/>
                <w:lang w:val="en-US" w:eastAsia="zh-CN"/>
              </w:rPr>
              <w:t>号：1302010819200023351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2678"/>
        </w:tabs>
        <w:wordWrap w:val="0"/>
        <w:spacing w:before="0" w:beforeAutospacing="0" w:after="0" w:afterAutospacing="0" w:line="520" w:lineRule="atLeast"/>
        <w:ind w:right="0"/>
        <w:jc w:val="left"/>
        <w:rPr>
          <w:rFonts w:hint="eastAsia" w:eastAsiaTheme="minorEastAsia"/>
          <w:lang w:eastAsia="zh-CN"/>
        </w:rPr>
      </w:pPr>
    </w:p>
    <w:p/>
    <w:p/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ODhmMGE2ZmEwYTIwNmEyZjk1YTI0Y2FlZDEwYzAifQ=="/>
  </w:docVars>
  <w:rsids>
    <w:rsidRoot w:val="00000000"/>
    <w:rsid w:val="00522102"/>
    <w:rsid w:val="09554A11"/>
    <w:rsid w:val="09D26061"/>
    <w:rsid w:val="0A382368"/>
    <w:rsid w:val="10A87B1C"/>
    <w:rsid w:val="10E70644"/>
    <w:rsid w:val="1255782F"/>
    <w:rsid w:val="170D692B"/>
    <w:rsid w:val="198729C4"/>
    <w:rsid w:val="19D43730"/>
    <w:rsid w:val="1B19589E"/>
    <w:rsid w:val="1B3E3557"/>
    <w:rsid w:val="1F4924CA"/>
    <w:rsid w:val="21F42BC1"/>
    <w:rsid w:val="2423153B"/>
    <w:rsid w:val="260B672B"/>
    <w:rsid w:val="265005E2"/>
    <w:rsid w:val="281A0EA7"/>
    <w:rsid w:val="2B397896"/>
    <w:rsid w:val="2F732559"/>
    <w:rsid w:val="32643E2A"/>
    <w:rsid w:val="33D04B10"/>
    <w:rsid w:val="35FB40C6"/>
    <w:rsid w:val="3AA765CB"/>
    <w:rsid w:val="3CDB07AE"/>
    <w:rsid w:val="3D736C38"/>
    <w:rsid w:val="43994F1E"/>
    <w:rsid w:val="43E268C5"/>
    <w:rsid w:val="449851D6"/>
    <w:rsid w:val="4A541B9F"/>
    <w:rsid w:val="4E5E123E"/>
    <w:rsid w:val="4FC7696F"/>
    <w:rsid w:val="52D65847"/>
    <w:rsid w:val="543842E0"/>
    <w:rsid w:val="56E524FD"/>
    <w:rsid w:val="59575208"/>
    <w:rsid w:val="5BAB7631"/>
    <w:rsid w:val="60A70823"/>
    <w:rsid w:val="60C413D5"/>
    <w:rsid w:val="61AD1E69"/>
    <w:rsid w:val="6B633598"/>
    <w:rsid w:val="6E7C32EF"/>
    <w:rsid w:val="70027824"/>
    <w:rsid w:val="70EC5DDE"/>
    <w:rsid w:val="71066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顺风扬帆1411106397</cp:lastModifiedBy>
  <dcterms:modified xsi:type="dcterms:W3CDTF">2024-03-01T06:34:46Z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98E3C1F7FE40411ABCE260690A7806D2_12</vt:lpwstr>
  </property>
</Properties>
</file>